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color w:val="505151"/>
          <w:sz w:val="24"/>
          <w:szCs w:val="24"/>
          <w:highlight w:val="white"/>
        </w:rPr>
      </w:pPr>
      <w:r w:rsidDel="00000000" w:rsidR="00000000" w:rsidRPr="00000000">
        <w:rPr>
          <w:rFonts w:ascii="Times New Roman" w:cs="Times New Roman" w:eastAsia="Times New Roman" w:hAnsi="Times New Roman"/>
          <w:color w:val="505151"/>
          <w:sz w:val="24"/>
          <w:szCs w:val="24"/>
          <w:highlight w:val="white"/>
          <w:rtl w:val="0"/>
        </w:rPr>
        <w:t xml:space="preserve">Cha’Niya Hicks</w:t>
      </w:r>
    </w:p>
    <w:p w:rsidR="00000000" w:rsidDel="00000000" w:rsidP="00000000" w:rsidRDefault="00000000" w:rsidRPr="00000000" w14:paraId="00000002">
      <w:pPr>
        <w:spacing w:line="480" w:lineRule="auto"/>
        <w:rPr>
          <w:rFonts w:ascii="Times New Roman" w:cs="Times New Roman" w:eastAsia="Times New Roman" w:hAnsi="Times New Roman"/>
          <w:color w:val="505151"/>
          <w:sz w:val="24"/>
          <w:szCs w:val="24"/>
          <w:highlight w:val="white"/>
        </w:rPr>
      </w:pPr>
      <w:r w:rsidDel="00000000" w:rsidR="00000000" w:rsidRPr="00000000">
        <w:rPr>
          <w:rFonts w:ascii="Times New Roman" w:cs="Times New Roman" w:eastAsia="Times New Roman" w:hAnsi="Times New Roman"/>
          <w:color w:val="505151"/>
          <w:sz w:val="24"/>
          <w:szCs w:val="24"/>
          <w:highlight w:val="white"/>
          <w:rtl w:val="0"/>
        </w:rPr>
        <w:t xml:space="preserve">March 12, 2021</w:t>
      </w:r>
    </w:p>
    <w:p w:rsidR="00000000" w:rsidDel="00000000" w:rsidP="00000000" w:rsidRDefault="00000000" w:rsidRPr="00000000" w14:paraId="00000003">
      <w:pPr>
        <w:spacing w:line="480" w:lineRule="auto"/>
        <w:rPr>
          <w:rFonts w:ascii="Times New Roman" w:cs="Times New Roman" w:eastAsia="Times New Roman" w:hAnsi="Times New Roman"/>
          <w:color w:val="505151"/>
          <w:sz w:val="24"/>
          <w:szCs w:val="24"/>
          <w:highlight w:val="white"/>
        </w:rPr>
      </w:pPr>
      <w:r w:rsidDel="00000000" w:rsidR="00000000" w:rsidRPr="00000000">
        <w:rPr>
          <w:rFonts w:ascii="Times New Roman" w:cs="Times New Roman" w:eastAsia="Times New Roman" w:hAnsi="Times New Roman"/>
          <w:color w:val="505151"/>
          <w:sz w:val="24"/>
          <w:szCs w:val="24"/>
          <w:highlight w:val="white"/>
          <w:rtl w:val="0"/>
        </w:rPr>
        <w:t xml:space="preserve">SENL 102</w:t>
      </w: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b w:val="1"/>
          <w:color w:val="505151"/>
          <w:sz w:val="24"/>
          <w:szCs w:val="24"/>
          <w:highlight w:val="white"/>
        </w:rPr>
      </w:pPr>
      <w:bookmarkStart w:colFirst="0" w:colLast="0" w:name="_gjdgxs" w:id="0"/>
      <w:bookmarkEnd w:id="0"/>
      <w:r w:rsidDel="00000000" w:rsidR="00000000" w:rsidRPr="00000000">
        <w:rPr>
          <w:rFonts w:ascii="Times New Roman" w:cs="Times New Roman" w:eastAsia="Times New Roman" w:hAnsi="Times New Roman"/>
          <w:b w:val="1"/>
          <w:color w:val="505151"/>
          <w:sz w:val="24"/>
          <w:szCs w:val="24"/>
          <w:highlight w:val="white"/>
          <w:rtl w:val="0"/>
        </w:rPr>
        <w:t xml:space="preserve">The standardized test shouldn’t determine pass or failing</w:t>
      </w:r>
    </w:p>
    <w:p w:rsidR="00000000" w:rsidDel="00000000" w:rsidP="00000000" w:rsidRDefault="00000000" w:rsidRPr="00000000" w14:paraId="00000005">
      <w:pPr>
        <w:spacing w:line="480" w:lineRule="auto"/>
        <w:ind w:left="720" w:hanging="720"/>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Koretz, Daniel. </w:t>
      </w:r>
      <w:r w:rsidDel="00000000" w:rsidR="00000000" w:rsidRPr="00000000">
        <w:rPr>
          <w:rFonts w:ascii="Times New Roman" w:cs="Times New Roman" w:eastAsia="Times New Roman" w:hAnsi="Times New Roman"/>
          <w:b w:val="1"/>
          <w:i w:val="1"/>
          <w:color w:val="000000"/>
          <w:sz w:val="24"/>
          <w:szCs w:val="24"/>
          <w:highlight w:val="white"/>
          <w:rtl w:val="0"/>
        </w:rPr>
        <w:t xml:space="preserve">Testing Charade: Pretending to Make Schools Better</w:t>
      </w:r>
      <w:r w:rsidDel="00000000" w:rsidR="00000000" w:rsidRPr="00000000">
        <w:rPr>
          <w:rFonts w:ascii="Times New Roman" w:cs="Times New Roman" w:eastAsia="Times New Roman" w:hAnsi="Times New Roman"/>
          <w:b w:val="1"/>
          <w:color w:val="000000"/>
          <w:sz w:val="24"/>
          <w:szCs w:val="24"/>
          <w:highlight w:val="white"/>
          <w:rtl w:val="0"/>
        </w:rPr>
        <w:t xml:space="preserve">. University of Chicago Press, 2017. Print.</w:t>
      </w:r>
    </w:p>
    <w:p w:rsidR="00000000" w:rsidDel="00000000" w:rsidP="00000000" w:rsidRDefault="00000000" w:rsidRPr="00000000" w14:paraId="00000006">
      <w:pPr>
        <w:spacing w:line="48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According to Koretz, standardized learning has been detrimental to the progress of the learner’s achievement in terms of acquiring knowledge. What has been indicated by the scores from the tests administered by the teachers does not reflect on the real achievement of the students. “Pressure to raise scores on achievement tests dominates American education today.” Due to the increased pressure tutors might result to teaching the students about exams since they just want the students to pass.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Lynch, Matthew.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The Edvocate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13 April 2017. &lt;https://www.theedadvocate.org/pass-or-fail-how-standardized-testing-and-education-problems-in-the-u-s/&gt;.</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Lynch, the people who champion standard-based and learning utilize standardized tests as the basis for finding out which of the students have grasped the idea that was taught and those who did not. “Some educators … solely on standardized test performance.” This has resulted from some educators, especially those under pressure to adopt “teaching to the test”.</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Valarie, Strauss. "The Important things Standardized Tests Don't Measure."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Washington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(2015): Retrieved from https://www.washingtonpost.com/news/answer-sheet/wp/2015/03/01/the-important-things-standardized-tests-dont-measure/.</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article, “The Important things Standardized Test Don’t Measure” by Valarie standardized tests are not helpful to the students. Standardized tests do not allow teachers to adapt to the learners’ differences. Standardized testing “produces scores which can be (and sometimes are) manipulated for political purposes.” it also does not give the students a chance to maximize their achievement as the system emphasizes the minimum achievement. </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18">
      <w:pPr>
        <w:spacing w:line="480" w:lineRule="auto"/>
        <w:ind w:left="720" w:hanging="72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Koretz, Daniel. </w:t>
      </w:r>
      <w:r w:rsidDel="00000000" w:rsidR="00000000" w:rsidRPr="00000000">
        <w:rPr>
          <w:rFonts w:ascii="Times New Roman" w:cs="Times New Roman" w:eastAsia="Times New Roman" w:hAnsi="Times New Roman"/>
          <w:i w:val="1"/>
          <w:color w:val="000000"/>
          <w:sz w:val="24"/>
          <w:szCs w:val="24"/>
          <w:highlight w:val="white"/>
          <w:rtl w:val="0"/>
        </w:rPr>
        <w:t xml:space="preserve">Testing Charade: Pretending to Make Schools Better</w:t>
      </w:r>
      <w:r w:rsidDel="00000000" w:rsidR="00000000" w:rsidRPr="00000000">
        <w:rPr>
          <w:rFonts w:ascii="Times New Roman" w:cs="Times New Roman" w:eastAsia="Times New Roman" w:hAnsi="Times New Roman"/>
          <w:color w:val="000000"/>
          <w:sz w:val="24"/>
          <w:szCs w:val="24"/>
          <w:highlight w:val="white"/>
          <w:rtl w:val="0"/>
        </w:rPr>
        <w:t xml:space="preserve">. University of Chicago Press, 2017. Print.</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Lynch, Matthew.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Edvocate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 April 2017. &lt;https://www.theedadvocate.org/pass-or-fail-how-standardized-testing-and-education-problems-in-the-u-s/&gt;.</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60" w:before="0" w:line="48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Valarie, Strauss. "The Important things Standardized Tests Don't Measure."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Washington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(2015): Retrieved from https://www.washingtonpost.com/news/answer-sheet/wp/2015/03/01/the-important-things-standardized-tests-dont-measure/.</w:t>
      </w:r>
    </w:p>
    <w:p w:rsidR="00000000" w:rsidDel="00000000" w:rsidP="00000000" w:rsidRDefault="00000000" w:rsidRPr="00000000" w14:paraId="0000001B">
      <w:pPr>
        <w:spacing w:line="480" w:lineRule="auto"/>
        <w:ind w:left="720" w:hanging="720"/>
        <w:rPr>
          <w:rFonts w:ascii="Times New Roman" w:cs="Times New Roman" w:eastAsia="Times New Roman" w:hAnsi="Times New Roman"/>
          <w:b w:val="1"/>
          <w:color w:val="000000"/>
          <w:sz w:val="24"/>
          <w:szCs w:val="24"/>
          <w:highlight w:val="white"/>
        </w:rPr>
      </w:pPr>
      <w:r w:rsidDel="00000000" w:rsidR="00000000" w:rsidRPr="00000000">
        <w:rPr>
          <w:rtl w:val="0"/>
        </w:rPr>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